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92F30" w14:textId="59B75C7B" w:rsidR="00B00A41" w:rsidRPr="00981196" w:rsidRDefault="00294BD1" w:rsidP="00B00A4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81196"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="00B00A41" w:rsidRPr="00981196">
        <w:rPr>
          <w:rFonts w:ascii="Times New Roman" w:eastAsia="Times New Roman" w:hAnsi="Times New Roman" w:cs="Times New Roman"/>
          <w:b/>
          <w:sz w:val="24"/>
          <w:szCs w:val="24"/>
        </w:rPr>
        <w:t>.C.</w:t>
      </w:r>
    </w:p>
    <w:p w14:paraId="1A04483D" w14:textId="77777777" w:rsidR="00B00A41" w:rsidRPr="00981196" w:rsidRDefault="00B00A41" w:rsidP="00B00A41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14:paraId="3154131E" w14:textId="77777777" w:rsidR="00B00A41" w:rsidRPr="00981196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Öğretmen Yetiştirme ve Geliştirme Genel Müdürlüğü </w:t>
      </w:r>
    </w:p>
    <w:p w14:paraId="016E4044" w14:textId="77777777" w:rsidR="00B00A41" w:rsidRPr="00981196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DA4266C" w14:textId="77777777" w:rsidR="00B00A41" w:rsidRPr="00981196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14:paraId="7B2E8668" w14:textId="77777777" w:rsidR="00AB0FEA" w:rsidRPr="00981196" w:rsidRDefault="00AB0FEA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2E745A2" w14:textId="77777777" w:rsidR="00AB0FEA" w:rsidRPr="00981196" w:rsidRDefault="00AB0FEA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2948"/>
        <w:gridCol w:w="2867"/>
      </w:tblGrid>
      <w:tr w:rsidR="00AB0FEA" w:rsidRPr="00981196" w14:paraId="1171D0D8" w14:textId="77777777" w:rsidTr="00AB0FEA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4035" w14:textId="77777777" w:rsidR="00AB0FEA" w:rsidRPr="00981196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06E6" w14:textId="77777777" w:rsidR="00AB0FEA" w:rsidRPr="00981196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81196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70A3" w14:textId="77777777" w:rsidR="00AB0FEA" w:rsidRPr="00263213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213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B0FEA" w:rsidRPr="00981196" w14:paraId="3D1894F1" w14:textId="77777777" w:rsidTr="00AB0FEA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A7B7" w14:textId="772FD9BB" w:rsidR="00AB0FEA" w:rsidRPr="00981196" w:rsidRDefault="002632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E8A1" w14:textId="43092B1F" w:rsidR="00AB0FEA" w:rsidRPr="00981196" w:rsidRDefault="00263213">
            <w:pPr>
              <w:tabs>
                <w:tab w:val="left" w:pos="39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Genel Alan Eğitimleri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3776" w14:textId="7751F038" w:rsidR="00AB0FEA" w:rsidRPr="00263213" w:rsidRDefault="00263213" w:rsidP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2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2.01.02.01.003</w:t>
            </w:r>
          </w:p>
        </w:tc>
      </w:tr>
    </w:tbl>
    <w:p w14:paraId="3D672973" w14:textId="77777777" w:rsidR="00AB0FEA" w:rsidRPr="00981196" w:rsidRDefault="00AB0FEA" w:rsidP="00AB0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1E3936D" w14:textId="575B3BF6" w:rsidR="001D5388" w:rsidRPr="00981196" w:rsidRDefault="00EE0131" w:rsidP="00B311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</w:t>
      </w:r>
      <w:r w:rsidR="009A5FEB" w:rsidRPr="0098119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B7057F9" w14:textId="0C166A52" w:rsidR="00B00A41" w:rsidRPr="00981196" w:rsidRDefault="001D5388" w:rsidP="0008269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</w:t>
      </w:r>
      <w:r w:rsidR="009A5FEB" w:rsidRPr="0098119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C14987" w:rsidRPr="009811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Sanal, Art</w:t>
      </w:r>
      <w:r w:rsidR="00537DE1" w:rsidRPr="009811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ırılmış ve Karma Gerçeklik Uygulamalarına Giriş Eğitimi</w:t>
      </w:r>
      <w:r w:rsidR="008E3C1F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Kursu </w:t>
      </w:r>
    </w:p>
    <w:p w14:paraId="6F74529D" w14:textId="57775FAA" w:rsidR="001D5388" w:rsidRPr="00981196" w:rsidRDefault="00EE0131" w:rsidP="00B311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heading=h.gjdgxs" w:colFirst="0" w:colLast="0"/>
      <w:bookmarkEnd w:id="1"/>
      <w:r w:rsidRPr="0098119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AMAÇLARI</w:t>
      </w:r>
    </w:p>
    <w:p w14:paraId="3F25B283" w14:textId="77721960" w:rsidR="00B00A41" w:rsidRPr="00981196" w:rsidRDefault="00B00A41" w:rsidP="00A76F4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Bu faaliyet; </w:t>
      </w:r>
      <w:r w:rsidR="00DC7570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Bakanlığımıza bağlı okul ve </w:t>
      </w:r>
      <w:r w:rsidR="00663607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kurumlarda görev yapan </w:t>
      </w:r>
      <w:r w:rsidR="00EC0F69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>ö</w:t>
      </w:r>
      <w:r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ğretmenlerin </w:t>
      </w:r>
      <w:r w:rsidR="00DC7570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>sanal, a</w:t>
      </w:r>
      <w:r w:rsidR="00C14987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>rt</w:t>
      </w:r>
      <w:r w:rsidR="00DC7570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>ırılmış ve karma g</w:t>
      </w:r>
      <w:r w:rsidR="00537DE1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erçeklik konularındaki </w:t>
      </w:r>
      <w:r w:rsidR="00A37FAF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bilgi ve becerilerini </w:t>
      </w:r>
      <w:r w:rsidR="00C64E55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artırmak </w:t>
      </w:r>
      <w:r w:rsidR="00A37FAF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>amacıyla düzenlenmiştir.</w:t>
      </w:r>
      <w:r w:rsidR="00DC7570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 faaliyeti </w:t>
      </w:r>
      <w:r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>başarı ile tamamlayan her kursiyer;</w:t>
      </w:r>
    </w:p>
    <w:p w14:paraId="5309BBFD" w14:textId="797740B4" w:rsidR="0008269F" w:rsidRPr="00981196" w:rsidRDefault="00DC7570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hAnsi="Times New Roman" w:cs="Times New Roman"/>
          <w:sz w:val="24"/>
          <w:szCs w:val="24"/>
        </w:rPr>
        <w:t>Sanallaştırmanın tarihini açıklar.</w:t>
      </w:r>
      <w:r w:rsidR="0008269F" w:rsidRPr="0098119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60B6EA" w14:textId="085A08C2" w:rsidR="0008269F" w:rsidRPr="00981196" w:rsidRDefault="00203D5C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hAnsi="Times New Roman" w:cs="Times New Roman"/>
          <w:sz w:val="24"/>
          <w:szCs w:val="24"/>
        </w:rPr>
        <w:t>Sanal tekno</w:t>
      </w:r>
      <w:r w:rsidR="00813480" w:rsidRPr="00981196">
        <w:rPr>
          <w:rFonts w:ascii="Times New Roman" w:hAnsi="Times New Roman" w:cs="Times New Roman"/>
          <w:sz w:val="24"/>
          <w:szCs w:val="24"/>
        </w:rPr>
        <w:t>lo</w:t>
      </w:r>
      <w:r w:rsidR="00DC7570" w:rsidRPr="00981196">
        <w:rPr>
          <w:rFonts w:ascii="Times New Roman" w:hAnsi="Times New Roman" w:cs="Times New Roman"/>
          <w:sz w:val="24"/>
          <w:szCs w:val="24"/>
        </w:rPr>
        <w:t>jileri açıklar.</w:t>
      </w:r>
    </w:p>
    <w:p w14:paraId="4FF57F6E" w14:textId="195CBAF2" w:rsidR="0008269F" w:rsidRPr="00981196" w:rsidRDefault="00203D5C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hAnsi="Times New Roman" w:cs="Times New Roman"/>
          <w:sz w:val="24"/>
          <w:szCs w:val="24"/>
        </w:rPr>
        <w:t>MR,</w:t>
      </w:r>
      <w:r w:rsidR="00DC7570" w:rsidRPr="00981196">
        <w:rPr>
          <w:rFonts w:ascii="Times New Roman" w:hAnsi="Times New Roman" w:cs="Times New Roman"/>
          <w:sz w:val="24"/>
          <w:szCs w:val="24"/>
        </w:rPr>
        <w:t xml:space="preserve"> AR, VR ve XR kavramlarını açıklar.</w:t>
      </w:r>
    </w:p>
    <w:p w14:paraId="08E70602" w14:textId="231424FD" w:rsidR="0008269F" w:rsidRPr="00981196" w:rsidRDefault="00203D5C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hAnsi="Times New Roman" w:cs="Times New Roman"/>
          <w:sz w:val="24"/>
          <w:szCs w:val="24"/>
        </w:rPr>
        <w:t>Gü</w:t>
      </w:r>
      <w:r w:rsidR="00DC7570" w:rsidRPr="00981196">
        <w:rPr>
          <w:rFonts w:ascii="Times New Roman" w:hAnsi="Times New Roman" w:cs="Times New Roman"/>
          <w:sz w:val="24"/>
          <w:szCs w:val="24"/>
        </w:rPr>
        <w:t>ncel AR ve VR kavramlarını açıklar.</w:t>
      </w:r>
    </w:p>
    <w:p w14:paraId="5035DC16" w14:textId="27587690" w:rsidR="0008269F" w:rsidRPr="00981196" w:rsidRDefault="00203D5C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hAnsi="Times New Roman" w:cs="Times New Roman"/>
          <w:sz w:val="24"/>
          <w:szCs w:val="24"/>
        </w:rPr>
        <w:t>AR ve VR teknolojilerini</w:t>
      </w:r>
      <w:r w:rsidR="00813480" w:rsidRPr="00981196">
        <w:rPr>
          <w:rFonts w:ascii="Times New Roman" w:hAnsi="Times New Roman" w:cs="Times New Roman"/>
          <w:sz w:val="24"/>
          <w:szCs w:val="24"/>
        </w:rPr>
        <w:t>n tarihçesini</w:t>
      </w:r>
      <w:r w:rsidR="001F634A" w:rsidRPr="00981196">
        <w:rPr>
          <w:rFonts w:ascii="Times New Roman" w:hAnsi="Times New Roman" w:cs="Times New Roman"/>
          <w:sz w:val="24"/>
          <w:szCs w:val="24"/>
        </w:rPr>
        <w:t xml:space="preserve"> açıklar.</w:t>
      </w:r>
    </w:p>
    <w:p w14:paraId="1289D5AA" w14:textId="68055599" w:rsidR="00813480" w:rsidRPr="00981196" w:rsidRDefault="00203D5C" w:rsidP="001F634A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hAnsi="Times New Roman" w:cs="Times New Roman"/>
          <w:sz w:val="24"/>
          <w:szCs w:val="24"/>
        </w:rPr>
        <w:t xml:space="preserve">Güncel AR ve VR </w:t>
      </w:r>
      <w:r w:rsidR="001F634A" w:rsidRPr="00981196">
        <w:rPr>
          <w:rFonts w:ascii="Times New Roman" w:hAnsi="Times New Roman" w:cs="Times New Roman"/>
          <w:sz w:val="24"/>
          <w:szCs w:val="24"/>
        </w:rPr>
        <w:t>teknolojilerini açıklar.</w:t>
      </w:r>
    </w:p>
    <w:p w14:paraId="2890BDF7" w14:textId="612D2509" w:rsidR="0008269F" w:rsidRPr="00981196" w:rsidRDefault="00203D5C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hAnsi="Times New Roman" w:cs="Times New Roman"/>
          <w:sz w:val="24"/>
          <w:szCs w:val="24"/>
        </w:rPr>
        <w:t>MR, AR, VR ve XR kavraml</w:t>
      </w:r>
      <w:r w:rsidR="001F634A" w:rsidRPr="00981196">
        <w:rPr>
          <w:rFonts w:ascii="Times New Roman" w:hAnsi="Times New Roman" w:cs="Times New Roman"/>
          <w:sz w:val="24"/>
          <w:szCs w:val="24"/>
        </w:rPr>
        <w:t>arı arasında benzerlikleri sıralar.</w:t>
      </w:r>
    </w:p>
    <w:p w14:paraId="0908CD61" w14:textId="4AB06840" w:rsidR="00203D5C" w:rsidRPr="00981196" w:rsidRDefault="00203D5C" w:rsidP="00203D5C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hAnsi="Times New Roman" w:cs="Times New Roman"/>
          <w:sz w:val="24"/>
          <w:szCs w:val="24"/>
        </w:rPr>
        <w:t>MR, AR, VR ve XR kavr</w:t>
      </w:r>
      <w:r w:rsidR="001F634A" w:rsidRPr="00981196">
        <w:rPr>
          <w:rFonts w:ascii="Times New Roman" w:hAnsi="Times New Roman" w:cs="Times New Roman"/>
          <w:sz w:val="24"/>
          <w:szCs w:val="24"/>
        </w:rPr>
        <w:t>amları arasında farkları sıralar.</w:t>
      </w:r>
    </w:p>
    <w:p w14:paraId="5543AAE3" w14:textId="42E79AC4" w:rsidR="00203D5C" w:rsidRPr="00981196" w:rsidRDefault="00203D5C" w:rsidP="00203D5C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hAnsi="Times New Roman" w:cs="Times New Roman"/>
          <w:sz w:val="24"/>
          <w:szCs w:val="24"/>
        </w:rPr>
        <w:t>Gerçekl</w:t>
      </w:r>
      <w:r w:rsidR="001F634A" w:rsidRPr="00981196">
        <w:rPr>
          <w:rFonts w:ascii="Times New Roman" w:hAnsi="Times New Roman" w:cs="Times New Roman"/>
          <w:sz w:val="24"/>
          <w:szCs w:val="24"/>
        </w:rPr>
        <w:t>ik ve sanallık ilişkisini örneklerle açıklar.</w:t>
      </w:r>
    </w:p>
    <w:p w14:paraId="5315DE95" w14:textId="4F330560" w:rsidR="00203D5C" w:rsidRPr="00981196" w:rsidRDefault="00BD485E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hAnsi="Times New Roman" w:cs="Times New Roman"/>
          <w:sz w:val="24"/>
          <w:szCs w:val="24"/>
        </w:rPr>
        <w:t>Eğlence için kullanılan karma</w:t>
      </w:r>
      <w:r w:rsidR="003B7603" w:rsidRPr="00981196">
        <w:rPr>
          <w:rFonts w:ascii="Times New Roman" w:hAnsi="Times New Roman" w:cs="Times New Roman"/>
          <w:sz w:val="24"/>
          <w:szCs w:val="24"/>
        </w:rPr>
        <w:t xml:space="preserve"> gerçeklik uygulamalarını açıklar.</w:t>
      </w:r>
    </w:p>
    <w:p w14:paraId="10092859" w14:textId="11B82E0C" w:rsidR="00BD485E" w:rsidRPr="00981196" w:rsidRDefault="00BD485E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hAnsi="Times New Roman" w:cs="Times New Roman"/>
          <w:sz w:val="24"/>
          <w:szCs w:val="24"/>
        </w:rPr>
        <w:t>Eğlence için kullanılan AR/VR teknol</w:t>
      </w:r>
      <w:r w:rsidR="003B7603" w:rsidRPr="00981196">
        <w:rPr>
          <w:rFonts w:ascii="Times New Roman" w:hAnsi="Times New Roman" w:cs="Times New Roman"/>
          <w:sz w:val="24"/>
          <w:szCs w:val="24"/>
        </w:rPr>
        <w:t>ojilerinin avantajlarını açıklar.</w:t>
      </w:r>
    </w:p>
    <w:p w14:paraId="19AE901F" w14:textId="4BE2E428" w:rsidR="00BD485E" w:rsidRPr="00981196" w:rsidRDefault="00BD485E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hAnsi="Times New Roman" w:cs="Times New Roman"/>
          <w:sz w:val="24"/>
          <w:szCs w:val="24"/>
        </w:rPr>
        <w:t>Eğlence için kullanılan AR/VR teknoloji</w:t>
      </w:r>
      <w:r w:rsidR="003B7603" w:rsidRPr="00981196">
        <w:rPr>
          <w:rFonts w:ascii="Times New Roman" w:hAnsi="Times New Roman" w:cs="Times New Roman"/>
          <w:sz w:val="24"/>
          <w:szCs w:val="24"/>
        </w:rPr>
        <w:t>lerinin dezavantajlarını açıklar.</w:t>
      </w:r>
    </w:p>
    <w:p w14:paraId="3AF2C60C" w14:textId="6F2F192F" w:rsidR="00BD485E" w:rsidRPr="00981196" w:rsidRDefault="00BD485E" w:rsidP="00BD485E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hAnsi="Times New Roman" w:cs="Times New Roman"/>
          <w:sz w:val="24"/>
          <w:szCs w:val="24"/>
        </w:rPr>
        <w:t>Mekân tasarımı için kullanılan AR/VR tekno</w:t>
      </w:r>
      <w:r w:rsidR="003B7603" w:rsidRPr="00981196">
        <w:rPr>
          <w:rFonts w:ascii="Times New Roman" w:hAnsi="Times New Roman" w:cs="Times New Roman"/>
          <w:sz w:val="24"/>
          <w:szCs w:val="24"/>
        </w:rPr>
        <w:t>lojilerinin avantajlarını açıklar.</w:t>
      </w:r>
    </w:p>
    <w:p w14:paraId="6A16B060" w14:textId="20467A03" w:rsidR="00BD485E" w:rsidRPr="00981196" w:rsidRDefault="00BD485E" w:rsidP="00BD485E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hAnsi="Times New Roman" w:cs="Times New Roman"/>
          <w:sz w:val="24"/>
          <w:szCs w:val="24"/>
        </w:rPr>
        <w:t>Mekân tasarımı için kullanılan AR/VR teknoloji</w:t>
      </w:r>
      <w:r w:rsidR="003B7603" w:rsidRPr="00981196">
        <w:rPr>
          <w:rFonts w:ascii="Times New Roman" w:hAnsi="Times New Roman" w:cs="Times New Roman"/>
          <w:sz w:val="24"/>
          <w:szCs w:val="24"/>
        </w:rPr>
        <w:t>lerinin dezavantajlarını açıklar.</w:t>
      </w:r>
    </w:p>
    <w:p w14:paraId="703C80AE" w14:textId="4AA14591" w:rsidR="00BD485E" w:rsidRPr="00981196" w:rsidRDefault="00BD485E" w:rsidP="00BD485E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hAnsi="Times New Roman" w:cs="Times New Roman"/>
          <w:sz w:val="24"/>
          <w:szCs w:val="24"/>
        </w:rPr>
        <w:t>Sağlık alanında kullanılan karma</w:t>
      </w:r>
      <w:r w:rsidR="003B7603" w:rsidRPr="00981196">
        <w:rPr>
          <w:rFonts w:ascii="Times New Roman" w:hAnsi="Times New Roman" w:cs="Times New Roman"/>
          <w:sz w:val="24"/>
          <w:szCs w:val="24"/>
        </w:rPr>
        <w:t xml:space="preserve"> gerçeklik uygulamalarını açıklar.</w:t>
      </w:r>
    </w:p>
    <w:p w14:paraId="5C21980F" w14:textId="3EA56EB1" w:rsidR="00BD485E" w:rsidRPr="00981196" w:rsidRDefault="00BD485E" w:rsidP="00BD485E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hAnsi="Times New Roman" w:cs="Times New Roman"/>
          <w:sz w:val="24"/>
          <w:szCs w:val="24"/>
        </w:rPr>
        <w:t>Sağlık alanında kullanılan AR/VR tekno</w:t>
      </w:r>
      <w:r w:rsidR="003B7603" w:rsidRPr="00981196">
        <w:rPr>
          <w:rFonts w:ascii="Times New Roman" w:hAnsi="Times New Roman" w:cs="Times New Roman"/>
          <w:sz w:val="24"/>
          <w:szCs w:val="24"/>
        </w:rPr>
        <w:t>lojilerinin avantajlarını açıklar.</w:t>
      </w:r>
    </w:p>
    <w:p w14:paraId="3512A83F" w14:textId="337D42FA" w:rsidR="00164208" w:rsidRPr="00981196" w:rsidRDefault="00BD485E" w:rsidP="00BD485E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hAnsi="Times New Roman" w:cs="Times New Roman"/>
          <w:sz w:val="24"/>
          <w:szCs w:val="24"/>
        </w:rPr>
        <w:t>Sağlık alanında kullanılan AR/VR teknoloji</w:t>
      </w:r>
      <w:r w:rsidR="003B7603" w:rsidRPr="00981196">
        <w:rPr>
          <w:rFonts w:ascii="Times New Roman" w:hAnsi="Times New Roman" w:cs="Times New Roman"/>
          <w:sz w:val="24"/>
          <w:szCs w:val="24"/>
        </w:rPr>
        <w:t>lerinin dezavantajlarını açıklar.</w:t>
      </w:r>
    </w:p>
    <w:p w14:paraId="59FD9D42" w14:textId="32394E6E" w:rsidR="00BD485E" w:rsidRPr="00981196" w:rsidRDefault="00534E0E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hAnsi="Times New Roman" w:cs="Times New Roman"/>
          <w:sz w:val="24"/>
          <w:szCs w:val="24"/>
        </w:rPr>
        <w:t xml:space="preserve">Karma gerçekliğin temel bilimlerle ilişkisini kurar. </w:t>
      </w:r>
    </w:p>
    <w:p w14:paraId="534247FB" w14:textId="0A3B2C1C" w:rsidR="00534E0E" w:rsidRPr="00981196" w:rsidRDefault="00534E0E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hAnsi="Times New Roman" w:cs="Times New Roman"/>
          <w:sz w:val="24"/>
          <w:szCs w:val="24"/>
        </w:rPr>
        <w:t xml:space="preserve">Karma gerçekliğin beşeri bilimlerle ilişkisini kurar. </w:t>
      </w:r>
    </w:p>
    <w:p w14:paraId="1B17D3A3" w14:textId="11507251" w:rsidR="00534E0E" w:rsidRPr="00981196" w:rsidRDefault="00534E0E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hAnsi="Times New Roman" w:cs="Times New Roman"/>
          <w:sz w:val="24"/>
          <w:szCs w:val="24"/>
        </w:rPr>
        <w:t xml:space="preserve">Karma gerçekliğin işletme/ticaret ile ilişkisini kurar. </w:t>
      </w:r>
    </w:p>
    <w:p w14:paraId="563E4CF7" w14:textId="616AB5DD" w:rsidR="00534E0E" w:rsidRPr="00981196" w:rsidRDefault="00534E0E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hAnsi="Times New Roman" w:cs="Times New Roman"/>
          <w:sz w:val="24"/>
          <w:szCs w:val="24"/>
        </w:rPr>
        <w:t xml:space="preserve">Karma gerçekliğin mimarlık ve mühendislik ile ilişkisini kurar. </w:t>
      </w:r>
    </w:p>
    <w:p w14:paraId="4CF0D2C7" w14:textId="77777777" w:rsidR="007A7978" w:rsidRPr="00981196" w:rsidRDefault="00534E0E" w:rsidP="007A797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hAnsi="Times New Roman" w:cs="Times New Roman"/>
          <w:sz w:val="24"/>
          <w:szCs w:val="24"/>
        </w:rPr>
        <w:t xml:space="preserve">Karma gerçekliğin iletişim becerileriyle ilişkisini kurar. </w:t>
      </w:r>
    </w:p>
    <w:p w14:paraId="160A074E" w14:textId="77777777" w:rsidR="007A7978" w:rsidRPr="00981196" w:rsidRDefault="003C3AE2" w:rsidP="007A797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sz w:val="24"/>
          <w:szCs w:val="24"/>
        </w:rPr>
        <w:t>Alanının öğretiminde kullanılabilecek farklı strateji, yöntem ve teknikleri karşılaştırır</w:t>
      </w:r>
    </w:p>
    <w:p w14:paraId="6B5245D7" w14:textId="35C25C63" w:rsidR="003C3AE2" w:rsidRPr="00981196" w:rsidRDefault="003C3AE2" w:rsidP="00421D5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sz w:val="24"/>
          <w:szCs w:val="24"/>
        </w:rPr>
        <w:t>Kişisel ve mesleki yönden kendisini geliştirmey</w:t>
      </w:r>
      <w:r w:rsidR="008C60CF" w:rsidRPr="00981196">
        <w:rPr>
          <w:rFonts w:ascii="Times New Roman" w:eastAsia="Times New Roman" w:hAnsi="Times New Roman" w:cs="Times New Roman"/>
          <w:sz w:val="24"/>
          <w:szCs w:val="24"/>
        </w:rPr>
        <w:t>e yönelik faaliyetlerde bulunur.</w:t>
      </w:r>
    </w:p>
    <w:p w14:paraId="1A71EFBD" w14:textId="77777777" w:rsidR="00A45423" w:rsidRPr="00981196" w:rsidRDefault="00A45423" w:rsidP="00B31118">
      <w:pPr>
        <w:widowControl w:val="0"/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36DBA2" w14:textId="77777777" w:rsidR="00B00A41" w:rsidRPr="00981196" w:rsidRDefault="00B00A41" w:rsidP="00B311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14:paraId="4594A31A" w14:textId="77777777" w:rsidR="00B00A41" w:rsidRPr="00981196" w:rsidRDefault="00B00A41" w:rsidP="00B31118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64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14:paraId="724200B2" w14:textId="32F17CAC" w:rsidR="00B00A41" w:rsidRPr="00981196" w:rsidRDefault="00B31118" w:rsidP="00B311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64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B00A41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>A1. Alan Bilgisi</w:t>
      </w:r>
    </w:p>
    <w:p w14:paraId="6921AE37" w14:textId="77777777" w:rsidR="00B00A41" w:rsidRPr="00981196" w:rsidRDefault="00B00A41" w:rsidP="00B31118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64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14:paraId="4C255011" w14:textId="7548923F" w:rsidR="00B00A41" w:rsidRPr="00981196" w:rsidRDefault="00B31118" w:rsidP="00B311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4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B00A41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>B2</w:t>
      </w:r>
      <w:r w:rsidR="00B00A41" w:rsidRPr="0098119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="00B00A41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>Öğrenme Ortamları Oluşturma</w:t>
      </w:r>
    </w:p>
    <w:p w14:paraId="4E7D7F15" w14:textId="7C1F6AD4" w:rsidR="00B00A41" w:rsidRPr="00981196" w:rsidRDefault="00B31118" w:rsidP="00B311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644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B00A41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14:paraId="3F81197A" w14:textId="77777777" w:rsidR="00B00A41" w:rsidRPr="00981196" w:rsidRDefault="00B00A41" w:rsidP="00B31118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64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TUTUM VE DEĞERLER</w:t>
      </w:r>
    </w:p>
    <w:p w14:paraId="56BB36C9" w14:textId="068DF817" w:rsidR="00B00A41" w:rsidRPr="00981196" w:rsidRDefault="00B31118" w:rsidP="00B311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64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B00A41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>C4. Kişisel ve Mesleki Gelişim</w:t>
      </w:r>
    </w:p>
    <w:p w14:paraId="67319236" w14:textId="77777777" w:rsidR="00B00A41" w:rsidRPr="00981196" w:rsidRDefault="00B00A41" w:rsidP="00B311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14:paraId="4276C388" w14:textId="062F2FF9" w:rsidR="00DA268D" w:rsidRPr="00981196" w:rsidRDefault="00317A51" w:rsidP="002A54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="000456DF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Eğitimin süresi </w:t>
      </w:r>
      <w:r w:rsidR="00ED22AE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2114B3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B00A41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ders saatidir.</w:t>
      </w:r>
    </w:p>
    <w:p w14:paraId="532ED5C5" w14:textId="76955956" w:rsidR="002A54DF" w:rsidRPr="00981196" w:rsidRDefault="00B00A41" w:rsidP="00421D51">
      <w:pPr>
        <w:pStyle w:val="ListeParagraf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  <w:r w:rsidR="00DA268D" w:rsidRPr="0098119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1D3AC664" w14:textId="7DE69B04" w:rsidR="00B00A41" w:rsidRPr="00981196" w:rsidRDefault="00421D51" w:rsidP="002A54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 w:rsidR="002A54DF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Bakanlığımıza bağlı okul ve kurumlarda görev yapan </w:t>
      </w:r>
      <w:r w:rsidR="007A7978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>yöneticiler</w:t>
      </w:r>
      <w:r w:rsidR="00A414CB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öğretmenler </w:t>
      </w:r>
    </w:p>
    <w:p w14:paraId="2211B34D" w14:textId="77777777" w:rsidR="00B00A41" w:rsidRPr="00981196" w:rsidRDefault="00B00A41" w:rsidP="0026321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567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14:paraId="74B4AFAE" w14:textId="14F568B6" w:rsidR="00D46CFE" w:rsidRPr="00981196" w:rsidRDefault="0012795A" w:rsidP="00263213">
      <w:pPr>
        <w:pStyle w:val="ListeParagraf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>Eğitim görevlisi olarak;</w:t>
      </w:r>
      <w:r w:rsidR="00534E0E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sanallaştırma </w:t>
      </w:r>
      <w:r w:rsidR="00D46CFE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>konusunda uzman akademisyenler, ya da bu konuda hizmet içi eğitimler veren uzmanlar/öğretmenler görevlendirilecektir.</w:t>
      </w:r>
    </w:p>
    <w:p w14:paraId="57503F3D" w14:textId="77777777" w:rsidR="00D46CFE" w:rsidRPr="00981196" w:rsidRDefault="00D46CFE" w:rsidP="00263213">
      <w:pPr>
        <w:pStyle w:val="ListeParagraf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1196">
        <w:rPr>
          <w:rFonts w:ascii="Times New Roman" w:hAnsi="Times New Roman" w:cs="Times New Roman"/>
          <w:color w:val="000000"/>
          <w:sz w:val="24"/>
          <w:szCs w:val="24"/>
        </w:rPr>
        <w:t>Dersler, uygulama ağırlıklı aktif öğretim yöntem ve teknikleri kullanılarak gerçekleştirilecektir.</w:t>
      </w:r>
    </w:p>
    <w:p w14:paraId="27F61A23" w14:textId="423DFADB" w:rsidR="0012795A" w:rsidRPr="00981196" w:rsidRDefault="0012795A" w:rsidP="00263213">
      <w:pPr>
        <w:pStyle w:val="ListeParagraf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asenkron/senkron olarak </w:t>
      </w:r>
      <w:r w:rsidR="008E3C1F"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>ÖBA</w:t>
      </w:r>
      <w:r w:rsidRPr="00981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alt yapısı içerisinde uzaktan eğitim yöntem ve teknikleriyle verilecektir.</w:t>
      </w:r>
    </w:p>
    <w:p w14:paraId="5ECD8E8E" w14:textId="6B550A93" w:rsidR="00F57ED4" w:rsidRPr="00981196" w:rsidRDefault="00F57ED4" w:rsidP="00F57ED4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DA91630" w14:textId="77777777" w:rsidR="001C2697" w:rsidRPr="00981196" w:rsidRDefault="001C2697" w:rsidP="001C2697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8796775" w14:textId="77777777" w:rsidR="00B00A41" w:rsidRPr="00981196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İÇERİĞİ</w:t>
      </w:r>
    </w:p>
    <w:p w14:paraId="6482ED2F" w14:textId="77777777" w:rsidR="00B00A41" w:rsidRPr="00981196" w:rsidRDefault="00B00A41" w:rsidP="00B00A41">
      <w:pPr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9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17"/>
        <w:gridCol w:w="1086"/>
      </w:tblGrid>
      <w:tr w:rsidR="00B00A41" w:rsidRPr="00981196" w14:paraId="5661247E" w14:textId="77777777" w:rsidTr="00DC6D23">
        <w:trPr>
          <w:trHeight w:val="598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223AE" w14:textId="77777777" w:rsidR="00B00A41" w:rsidRPr="00981196" w:rsidRDefault="00B00A41" w:rsidP="00DC6D2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F8A80" w14:textId="77777777" w:rsidR="00B00A41" w:rsidRPr="00981196" w:rsidRDefault="00B00A41" w:rsidP="00DC6D23">
            <w:pPr>
              <w:pStyle w:val="Balk2"/>
              <w:spacing w:before="0" w:after="0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sz w:val="24"/>
                <w:szCs w:val="24"/>
              </w:rPr>
              <w:t>SÜRE</w:t>
            </w:r>
          </w:p>
        </w:tc>
      </w:tr>
      <w:tr w:rsidR="001522B9" w:rsidRPr="00981196" w14:paraId="27B2CF9E" w14:textId="77777777" w:rsidTr="00384906">
        <w:trPr>
          <w:trHeight w:val="699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1E75D" w14:textId="45478551" w:rsidR="00B00A41" w:rsidRPr="00981196" w:rsidRDefault="00AE0023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Sanallaştırmaya G</w:t>
            </w:r>
            <w:r w:rsidR="00C82479"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iriş</w:t>
            </w:r>
          </w:p>
          <w:p w14:paraId="60C83BA4" w14:textId="2ED41DA5" w:rsidR="0008269F" w:rsidRPr="00981196" w:rsidRDefault="00813480" w:rsidP="00943C6D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>MR/VR/A</w:t>
            </w:r>
            <w:r w:rsidR="00C82479" w:rsidRPr="00981196">
              <w:rPr>
                <w:rFonts w:ascii="Times New Roman" w:hAnsi="Times New Roman" w:cs="Times New Roman"/>
                <w:sz w:val="24"/>
                <w:szCs w:val="24"/>
              </w:rPr>
              <w:t>R/XR</w:t>
            </w: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 kavramlar</w:t>
            </w:r>
          </w:p>
          <w:p w14:paraId="1C5737B8" w14:textId="4BCEE718" w:rsidR="00C82479" w:rsidRPr="00981196" w:rsidRDefault="00813480" w:rsidP="00943C6D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MR/VR/AR/XR </w:t>
            </w:r>
            <w:r w:rsidR="00C82479"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kavramları arasındaki farklar </w:t>
            </w:r>
          </w:p>
          <w:p w14:paraId="2D99D19F" w14:textId="0557B2CE" w:rsidR="009E1AAA" w:rsidRPr="00981196" w:rsidRDefault="00C82479" w:rsidP="00943C6D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Geçmişten günümüze sanallaştırma </w:t>
            </w:r>
          </w:p>
          <w:p w14:paraId="292F2A87" w14:textId="77777777" w:rsidR="00C82479" w:rsidRPr="00981196" w:rsidRDefault="00C82479" w:rsidP="00C82479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Sanallaştırmada kullanılan cihazları tanıma </w:t>
            </w:r>
          </w:p>
          <w:p w14:paraId="570F41F1" w14:textId="1FC447D4" w:rsidR="001A01BB" w:rsidRPr="00981196" w:rsidRDefault="00C82479" w:rsidP="00C82479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Gerçeklik ve sanallık kavramlarını ayırt edebilme </w:t>
            </w:r>
            <w:r w:rsidR="0008269F"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1A8D7" w14:textId="77777777" w:rsidR="00B00A41" w:rsidRPr="00981196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974EB1" w14:textId="346B3319" w:rsidR="00B00A41" w:rsidRPr="00981196" w:rsidRDefault="0008269F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1AAA" w:rsidRPr="00981196" w14:paraId="5FE613EC" w14:textId="77777777" w:rsidTr="00F57ED4">
        <w:trPr>
          <w:trHeight w:val="699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26BBA" w14:textId="1B1BCF4A" w:rsidR="009E1AAA" w:rsidRPr="00981196" w:rsidRDefault="00C82479" w:rsidP="001A01BB">
            <w:pPr>
              <w:widowControl w:val="0"/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Sanallaştırma ve Metaverse </w:t>
            </w:r>
          </w:p>
          <w:p w14:paraId="548F54F0" w14:textId="1A7B6C1C" w:rsidR="0008269F" w:rsidRPr="00981196" w:rsidRDefault="00C82479" w:rsidP="0008269F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>Metaverse tanım</w:t>
            </w:r>
            <w:r w:rsidR="00F717EA" w:rsidRPr="00981196">
              <w:rPr>
                <w:rFonts w:ascii="Times New Roman" w:hAnsi="Times New Roman" w:cs="Times New Roman"/>
                <w:sz w:val="24"/>
                <w:szCs w:val="24"/>
              </w:rPr>
              <w:t>lama</w:t>
            </w:r>
          </w:p>
          <w:p w14:paraId="1098B7DF" w14:textId="25EDC358" w:rsidR="00C82479" w:rsidRPr="00981196" w:rsidRDefault="00C82479" w:rsidP="0008269F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Metaverse tarihçesi </w:t>
            </w:r>
            <w:r w:rsidR="00F717EA" w:rsidRPr="00981196">
              <w:rPr>
                <w:rFonts w:ascii="Times New Roman" w:hAnsi="Times New Roman" w:cs="Times New Roman"/>
                <w:sz w:val="24"/>
                <w:szCs w:val="24"/>
              </w:rPr>
              <w:t>bilme</w:t>
            </w:r>
          </w:p>
          <w:p w14:paraId="287D0BD6" w14:textId="62ECC7B5" w:rsidR="00C82479" w:rsidRPr="00981196" w:rsidRDefault="00C82479" w:rsidP="0008269F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Sanallaştırma ve metaverse ilişkisi </w:t>
            </w:r>
            <w:r w:rsidR="00F717EA" w:rsidRPr="00981196">
              <w:rPr>
                <w:rFonts w:ascii="Times New Roman" w:hAnsi="Times New Roman" w:cs="Times New Roman"/>
                <w:sz w:val="24"/>
                <w:szCs w:val="24"/>
              </w:rPr>
              <w:t>kurabilme</w:t>
            </w:r>
          </w:p>
          <w:p w14:paraId="1B2376CD" w14:textId="585D60D2" w:rsidR="00F717EA" w:rsidRPr="00981196" w:rsidRDefault="00F717EA" w:rsidP="00F717EA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Dijital büyüme ve sanallaştırma ilişkisini kurabilme </w:t>
            </w:r>
          </w:p>
          <w:p w14:paraId="5EF12CCD" w14:textId="694AB9DD" w:rsidR="00BA2AB6" w:rsidRPr="00981196" w:rsidRDefault="00F717EA" w:rsidP="00F717EA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Gerçeklik ve sanallık ilişkisi </w:t>
            </w:r>
            <w:r w:rsidRPr="009811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kurma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0980D" w14:textId="280632BD" w:rsidR="009E1AAA" w:rsidRPr="00981196" w:rsidRDefault="009E1AAA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1AAA" w:rsidRPr="00981196" w14:paraId="08A5DAE1" w14:textId="77777777" w:rsidTr="00DC6D23">
        <w:trPr>
          <w:trHeight w:val="1531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65DBF" w14:textId="48046748" w:rsidR="00436BE6" w:rsidRPr="00981196" w:rsidRDefault="00F717EA" w:rsidP="00436BE6">
            <w:pPr>
              <w:widowControl w:val="0"/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Sanallaştırmanın Farklı Alanlarla ilişkisi </w:t>
            </w:r>
          </w:p>
          <w:p w14:paraId="25F3BECF" w14:textId="6108DEAE" w:rsidR="00695CFD" w:rsidRPr="00981196" w:rsidRDefault="00F717EA" w:rsidP="00436BE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Sanallaştırmanın eğlence alanıyla (oyun, spor, müze vb.) ilişkisini kurma </w:t>
            </w:r>
          </w:p>
          <w:p w14:paraId="39C59B6B" w14:textId="04369A02" w:rsidR="00D87347" w:rsidRPr="00981196" w:rsidRDefault="00D87347" w:rsidP="00D87347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Sanallaştırmanın mekân tasarımı (inşaat, mühendislik vb.) alanıyla ilişkisini kurma </w:t>
            </w:r>
          </w:p>
          <w:p w14:paraId="2A8622C1" w14:textId="77777777" w:rsidR="00D87347" w:rsidRPr="00981196" w:rsidRDefault="00D87347" w:rsidP="00D87347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Sanallaştırmanın sağlık alanıyla ilişkisini kurma </w:t>
            </w:r>
          </w:p>
          <w:p w14:paraId="37383E5C" w14:textId="550338F8" w:rsidR="00436BE6" w:rsidRPr="00981196" w:rsidRDefault="00F717EA" w:rsidP="00D87347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>Sanallaştırmanın eğlence</w:t>
            </w:r>
            <w:r w:rsidR="00D87347"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, mekân tasarımı ve sağlık </w:t>
            </w: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>alanında kullanımdaki ava</w:t>
            </w:r>
            <w:r w:rsidR="0050497B" w:rsidRPr="00981196">
              <w:rPr>
                <w:rFonts w:ascii="Times New Roman" w:hAnsi="Times New Roman" w:cs="Times New Roman"/>
                <w:sz w:val="24"/>
                <w:szCs w:val="24"/>
              </w:rPr>
              <w:t>ntajları ve dezavantajları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D1A47" w14:textId="67C8BE0A" w:rsidR="009E1AAA" w:rsidRPr="00981196" w:rsidRDefault="00D87347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22B9" w:rsidRPr="00981196" w14:paraId="2A987E4B" w14:textId="77777777" w:rsidTr="00DC6D23">
        <w:trPr>
          <w:trHeight w:val="181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E28CD" w14:textId="004E1BF3" w:rsidR="000A0A66" w:rsidRPr="00981196" w:rsidRDefault="00F717EA" w:rsidP="000A0A6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Sanallaştırmanın Kullanıldığı </w:t>
            </w:r>
            <w:r w:rsidR="00D87347"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Alanlar-</w:t>
            </w:r>
            <w:r w:rsidR="004D346D"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715ADEB" w14:textId="77777777" w:rsidR="00F717EA" w:rsidRPr="00981196" w:rsidRDefault="00F717EA" w:rsidP="00681729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MR gözlüklerin kullanımı </w:t>
            </w:r>
          </w:p>
          <w:p w14:paraId="738198F0" w14:textId="77777777" w:rsidR="00F717EA" w:rsidRPr="00981196" w:rsidRDefault="00F717EA" w:rsidP="00681729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Çağdaş müzelerde sanallaştırmanın kullanımı </w:t>
            </w:r>
          </w:p>
          <w:p w14:paraId="2D86CEB2" w14:textId="77777777" w:rsidR="004D346D" w:rsidRPr="00981196" w:rsidRDefault="00F717EA" w:rsidP="00681729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Eğitimde sanallaştırmanın kullanımı </w:t>
            </w:r>
          </w:p>
          <w:p w14:paraId="3AE39E25" w14:textId="77777777" w:rsidR="00B00A41" w:rsidRPr="00981196" w:rsidRDefault="004D346D" w:rsidP="00681729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Farklı deneyimlerde sanallaştırmanın kullanımı </w:t>
            </w:r>
            <w:r w:rsidR="00681729"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3C92"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D9E098" w14:textId="183E8165" w:rsidR="004D346D" w:rsidRPr="00981196" w:rsidRDefault="00164208" w:rsidP="00681729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>Mekânsal</w:t>
            </w:r>
            <w:r w:rsidR="004D346D"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 hesaplama ve serbestlik derecesinin kullanma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A263A" w14:textId="77777777" w:rsidR="00B00A41" w:rsidRPr="00981196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E92E0D" w14:textId="03D551B9" w:rsidR="00B00A41" w:rsidRPr="00981196" w:rsidRDefault="00681729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26DB" w:rsidRPr="00981196" w14:paraId="3FFFAE75" w14:textId="77777777" w:rsidTr="00DC6D23">
        <w:trPr>
          <w:trHeight w:val="181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7BEBB" w14:textId="7792296E" w:rsidR="004D346D" w:rsidRPr="00981196" w:rsidRDefault="004D346D" w:rsidP="004D346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Sanallaştırmanın Kullanıldığı </w:t>
            </w:r>
            <w:r w:rsidR="00D87347"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Alanlar-</w:t>
            </w:r>
            <w:r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  <w:p w14:paraId="1ACCA577" w14:textId="77777777" w:rsidR="002837C4" w:rsidRPr="00981196" w:rsidRDefault="004D346D" w:rsidP="004D346D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Sanallaştırma ve simülasyon ilişkisi </w:t>
            </w:r>
          </w:p>
          <w:p w14:paraId="5D5A7BCF" w14:textId="77777777" w:rsidR="004D346D" w:rsidRPr="00981196" w:rsidRDefault="004D346D" w:rsidP="004D346D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Sanallaştırma ve fizyolojik tepkiler ilişkisi </w:t>
            </w:r>
          </w:p>
          <w:p w14:paraId="2CC03916" w14:textId="77777777" w:rsidR="004D346D" w:rsidRPr="00981196" w:rsidRDefault="004D346D" w:rsidP="004D346D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Sanallaştırma ve ilişki kurma </w:t>
            </w:r>
          </w:p>
          <w:p w14:paraId="3AEB8A66" w14:textId="60A664C9" w:rsidR="004D346D" w:rsidRPr="00981196" w:rsidRDefault="004D346D" w:rsidP="004D346D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Sanallaştırma ve düzenleme yapabilme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949C3" w14:textId="63E16A07" w:rsidR="006D26DB" w:rsidRPr="00981196" w:rsidRDefault="00FA351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3511" w:rsidRPr="00981196" w14:paraId="48AD3116" w14:textId="77777777" w:rsidTr="00DC6D23">
        <w:trPr>
          <w:trHeight w:val="181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0DA89" w14:textId="35F63CE8" w:rsidR="004D346D" w:rsidRPr="00981196" w:rsidRDefault="004D346D" w:rsidP="004D346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Sanallaştırmanın Kullanıldığı </w:t>
            </w:r>
            <w:r w:rsidR="00D87347"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Alanlar-</w:t>
            </w:r>
            <w:r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  <w:p w14:paraId="01DFC26A" w14:textId="77777777" w:rsidR="00784A34" w:rsidRPr="00981196" w:rsidRDefault="004D346D" w:rsidP="004D346D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Sanallaştırma ve beşeri bilimler ilişkisi </w:t>
            </w:r>
          </w:p>
          <w:p w14:paraId="4FA57011" w14:textId="77777777" w:rsidR="004D346D" w:rsidRPr="00981196" w:rsidRDefault="004D346D" w:rsidP="004D346D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Sanallaştırma ve işletme/ticaret ilişkisi </w:t>
            </w:r>
          </w:p>
          <w:p w14:paraId="42C98705" w14:textId="77777777" w:rsidR="004D346D" w:rsidRPr="00981196" w:rsidRDefault="004D346D" w:rsidP="004D346D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Sanallaştırma ve mimarlık/mühendislik ilişkisi </w:t>
            </w:r>
          </w:p>
          <w:p w14:paraId="7BDDD465" w14:textId="77777777" w:rsidR="004D346D" w:rsidRPr="00981196" w:rsidRDefault="004D346D" w:rsidP="004D346D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Sanallaştırma ve iletişim becerileri ilişkisi </w:t>
            </w:r>
          </w:p>
          <w:p w14:paraId="60C26852" w14:textId="41240B49" w:rsidR="004D346D" w:rsidRPr="00981196" w:rsidRDefault="004D346D" w:rsidP="004D346D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Sanallaştırma ve eğitimin ilişkisi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8FE36" w14:textId="1E375683" w:rsidR="00FA3511" w:rsidRPr="00981196" w:rsidRDefault="00784A34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2B9" w:rsidRPr="00981196" w14:paraId="59DC46A8" w14:textId="77777777" w:rsidTr="00BB1A04">
        <w:trPr>
          <w:trHeight w:hRule="exact" w:val="2072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4D897" w14:textId="169E41FB" w:rsidR="00550810" w:rsidRPr="00981196" w:rsidRDefault="004D346D" w:rsidP="0055081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Örnek uygulamalar </w:t>
            </w:r>
          </w:p>
          <w:p w14:paraId="6785CCDB" w14:textId="07919116" w:rsidR="00550810" w:rsidRPr="00981196" w:rsidRDefault="004D346D" w:rsidP="00550810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Sanallaştırmanın eğitim alanında kullanımı </w:t>
            </w:r>
          </w:p>
          <w:p w14:paraId="7677C019" w14:textId="3E0C6AE8" w:rsidR="004D346D" w:rsidRPr="00981196" w:rsidRDefault="004D346D" w:rsidP="00550810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>Üniversiteler tarafın</w:t>
            </w:r>
            <w:r w:rsidR="0050497B" w:rsidRPr="00981196">
              <w:rPr>
                <w:rFonts w:ascii="Times New Roman" w:hAnsi="Times New Roman" w:cs="Times New Roman"/>
                <w:sz w:val="24"/>
                <w:szCs w:val="24"/>
              </w:rPr>
              <w:t>dan yapılan uygulamalar</w:t>
            </w:r>
          </w:p>
          <w:p w14:paraId="66CCA688" w14:textId="4B838D92" w:rsidR="00D76CFD" w:rsidRPr="00981196" w:rsidRDefault="004D346D" w:rsidP="004D346D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>Okullar tarafın</w:t>
            </w:r>
            <w:r w:rsidR="0050497B" w:rsidRPr="00981196">
              <w:rPr>
                <w:rFonts w:ascii="Times New Roman" w:hAnsi="Times New Roman" w:cs="Times New Roman"/>
                <w:sz w:val="24"/>
                <w:szCs w:val="24"/>
              </w:rPr>
              <w:t>dan yapılan uygulamalar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FBAFF" w14:textId="77777777" w:rsidR="00BB1A04" w:rsidRPr="00981196" w:rsidRDefault="00BB1A04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44FE39" w14:textId="77777777" w:rsidR="00BB1A04" w:rsidRPr="00981196" w:rsidRDefault="00BB1A04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2C7049" w14:textId="18857778" w:rsidR="00B00A41" w:rsidRPr="00981196" w:rsidRDefault="00BB1A04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7C" w:rsidRPr="00981196" w14:paraId="4201E577" w14:textId="77777777" w:rsidTr="003336C4">
        <w:trPr>
          <w:trHeight w:hRule="exact" w:val="1712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32DD8" w14:textId="3D716F6B" w:rsidR="00F57ED4" w:rsidRPr="00981196" w:rsidRDefault="004D346D" w:rsidP="00F57E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Sanallaştırma Araçları</w:t>
            </w:r>
          </w:p>
          <w:p w14:paraId="08471DC9" w14:textId="1605D8E5" w:rsidR="00F57ED4" w:rsidRPr="00981196" w:rsidRDefault="004D346D" w:rsidP="00F57ED4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AE0023" w:rsidRPr="00981196">
              <w:rPr>
                <w:rFonts w:ascii="Times New Roman" w:hAnsi="Times New Roman" w:cs="Times New Roman"/>
                <w:sz w:val="24"/>
                <w:szCs w:val="24"/>
              </w:rPr>
              <w:t>R uygulama aracını kullanma</w:t>
            </w:r>
          </w:p>
          <w:p w14:paraId="517A7B32" w14:textId="3B48A21E" w:rsidR="00CF3774" w:rsidRPr="00981196" w:rsidRDefault="00CF3774" w:rsidP="00F57ED4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>Kodlama ile sanallaştı</w:t>
            </w:r>
            <w:r w:rsidR="00AE0023" w:rsidRPr="00981196">
              <w:rPr>
                <w:rFonts w:ascii="Times New Roman" w:hAnsi="Times New Roman" w:cs="Times New Roman"/>
                <w:sz w:val="24"/>
                <w:szCs w:val="24"/>
              </w:rPr>
              <w:t>rma uygulamalarını kullanma</w:t>
            </w:r>
          </w:p>
          <w:p w14:paraId="6CE98A3E" w14:textId="0D274E56" w:rsidR="00CF3774" w:rsidRPr="00981196" w:rsidRDefault="00CF3774" w:rsidP="00F57ED4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>Öğrenciler için etkileşimli sanallaştı</w:t>
            </w:r>
            <w:r w:rsidR="00AE0023" w:rsidRPr="00981196">
              <w:rPr>
                <w:rFonts w:ascii="Times New Roman" w:hAnsi="Times New Roman" w:cs="Times New Roman"/>
                <w:sz w:val="24"/>
                <w:szCs w:val="24"/>
              </w:rPr>
              <w:t>rma uygulamalarını kullanma</w:t>
            </w:r>
          </w:p>
          <w:p w14:paraId="2E275ECE" w14:textId="4A1EA108" w:rsidR="00CF3774" w:rsidRPr="00981196" w:rsidRDefault="00CF3774" w:rsidP="00F57ED4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>Sanal müze</w:t>
            </w:r>
            <w:r w:rsidR="00AE0023"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 oluşturma aracını kullanma</w:t>
            </w:r>
          </w:p>
          <w:p w14:paraId="3E03851A" w14:textId="28160413" w:rsidR="00F57ED4" w:rsidRPr="00981196" w:rsidRDefault="00F57ED4" w:rsidP="00F57E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70745" w14:textId="75CECF02" w:rsidR="00F57ED4" w:rsidRPr="00981196" w:rsidRDefault="00F57ED4" w:rsidP="00F57E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88421" w14:textId="082197F8" w:rsidR="00F57ED4" w:rsidRPr="00981196" w:rsidRDefault="00F57ED4" w:rsidP="00F57E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FBE7E" w14:textId="77777777" w:rsidR="00F57ED4" w:rsidRPr="00981196" w:rsidRDefault="00F57ED4" w:rsidP="00F57E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F53633F" w14:textId="6C956FF5" w:rsidR="007C157C" w:rsidRPr="00981196" w:rsidRDefault="007C157C" w:rsidP="00F57E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C930F" w14:textId="77777777" w:rsidR="007C157C" w:rsidRPr="00981196" w:rsidRDefault="007C157C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899F81" w14:textId="77777777" w:rsidR="00F57ED4" w:rsidRPr="00981196" w:rsidRDefault="00F57ED4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1321BB" w14:textId="7656BCC1" w:rsidR="00F57ED4" w:rsidRPr="00981196" w:rsidRDefault="00D87347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157C" w:rsidRPr="00981196" w14:paraId="7A211174" w14:textId="77777777" w:rsidTr="00C20C3E">
        <w:trPr>
          <w:trHeight w:hRule="exact" w:val="2127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081C6" w14:textId="57FC0ACA" w:rsidR="00C20C3E" w:rsidRPr="00981196" w:rsidRDefault="00CF3774" w:rsidP="00CF377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Dikkat edilmesi gereken konular </w:t>
            </w:r>
          </w:p>
          <w:p w14:paraId="527792FD" w14:textId="755C5A61" w:rsidR="00CF3774" w:rsidRPr="00981196" w:rsidRDefault="00CF3774" w:rsidP="00C20C3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hAnsi="Times New Roman" w:cs="Times New Roman"/>
                <w:sz w:val="24"/>
                <w:szCs w:val="24"/>
              </w:rPr>
              <w:t xml:space="preserve">Sanallaştırma kullanırken dikkat </w:t>
            </w:r>
            <w:r w:rsidR="00AE0023" w:rsidRPr="00981196">
              <w:rPr>
                <w:rFonts w:ascii="Times New Roman" w:hAnsi="Times New Roman" w:cs="Times New Roman"/>
                <w:sz w:val="24"/>
                <w:szCs w:val="24"/>
              </w:rPr>
              <w:t>edilmesi gereken hususlar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5FEB" w14:textId="77777777" w:rsidR="007C157C" w:rsidRPr="00981196" w:rsidRDefault="007C157C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A37FFA" w14:textId="77777777" w:rsidR="00C20C3E" w:rsidRPr="00981196" w:rsidRDefault="00C20C3E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4ECD26" w14:textId="141D7D7E" w:rsidR="00C20C3E" w:rsidRPr="00981196" w:rsidRDefault="00CF3774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100D" w:rsidRPr="00981196" w14:paraId="45FEEBA4" w14:textId="77777777" w:rsidTr="0048100D">
        <w:trPr>
          <w:trHeight w:val="419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EC3AB" w14:textId="59808B5F" w:rsidR="0048100D" w:rsidRPr="00981196" w:rsidRDefault="00321A5C" w:rsidP="00D76CF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Ölçme ve </w:t>
            </w:r>
            <w:r w:rsidR="0048100D"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Değerlendirme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55C33" w14:textId="5D0BF1B2" w:rsidR="0048100D" w:rsidRPr="00981196" w:rsidRDefault="0048100D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6DF" w:rsidRPr="00981196" w14:paraId="503AB47A" w14:textId="77777777" w:rsidTr="00DC6D23">
        <w:trPr>
          <w:trHeight w:val="62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C33B5" w14:textId="448A9A96" w:rsidR="000456DF" w:rsidRPr="00981196" w:rsidRDefault="000456DF" w:rsidP="00385537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8A83B" w14:textId="10AAEC6C" w:rsidR="000456DF" w:rsidRPr="00981196" w:rsidRDefault="00E61BA2" w:rsidP="000456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F016B2"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5CFD"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2772DF" w:rsidRPr="00981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772A8C60" w14:textId="77777777" w:rsidR="00B00A41" w:rsidRPr="00981196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14:paraId="365839D5" w14:textId="062A3E13" w:rsidR="00B00A41" w:rsidRPr="00981196" w:rsidRDefault="00BD6192" w:rsidP="00BD6192">
      <w:pPr>
        <w:pStyle w:val="ListeParagraf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14:paraId="1D9C0844" w14:textId="77777777" w:rsidR="00F75DDF" w:rsidRPr="00981196" w:rsidRDefault="00F75DDF" w:rsidP="00F75DDF">
      <w:pPr>
        <w:pStyle w:val="ListeParagraf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1FEFCCE3" w14:textId="4A63FDB9" w:rsidR="00D46CFE" w:rsidRPr="00981196" w:rsidRDefault="00D46CFE" w:rsidP="00F20959">
      <w:pPr>
        <w:pStyle w:val="ListeParagraf"/>
        <w:widowControl w:val="0"/>
        <w:numPr>
          <w:ilvl w:val="0"/>
          <w:numId w:val="13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sz w:val="24"/>
          <w:szCs w:val="24"/>
        </w:rPr>
        <w:t xml:space="preserve">Eğitim faaliyeti çevrim içi eğitim yaklaşımlarıyla yapılacaktır. </w:t>
      </w:r>
    </w:p>
    <w:p w14:paraId="46F14C42" w14:textId="326D234B" w:rsidR="00F20959" w:rsidRPr="00981196" w:rsidRDefault="00F20959" w:rsidP="00F20959">
      <w:pPr>
        <w:pStyle w:val="ListeParagraf"/>
        <w:widowControl w:val="0"/>
        <w:numPr>
          <w:ilvl w:val="0"/>
          <w:numId w:val="13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sz w:val="24"/>
          <w:szCs w:val="24"/>
        </w:rPr>
        <w:t xml:space="preserve">Katılımcılara, eğitim ve gerekli dokümanlar </w:t>
      </w:r>
      <w:r w:rsidR="00ED22AE" w:rsidRPr="00981196">
        <w:rPr>
          <w:rFonts w:ascii="Times New Roman" w:eastAsia="Times New Roman" w:hAnsi="Times New Roman" w:cs="Times New Roman"/>
          <w:sz w:val="24"/>
          <w:szCs w:val="24"/>
        </w:rPr>
        <w:t>ÖBA (Öğretmen Bilişim Ağı)</w:t>
      </w:r>
      <w:r w:rsidRPr="00981196">
        <w:rPr>
          <w:rFonts w:ascii="Times New Roman" w:eastAsia="Times New Roman" w:hAnsi="Times New Roman" w:cs="Times New Roman"/>
          <w:sz w:val="24"/>
          <w:szCs w:val="24"/>
        </w:rPr>
        <w:t xml:space="preserve"> alt yapısı içerisinde elektronik ortamda verilecektir. </w:t>
      </w:r>
    </w:p>
    <w:p w14:paraId="3207516D" w14:textId="77338410" w:rsidR="00F20959" w:rsidRPr="00981196" w:rsidRDefault="00F20959" w:rsidP="00F20959">
      <w:pPr>
        <w:pStyle w:val="ListeParagraf"/>
        <w:widowControl w:val="0"/>
        <w:numPr>
          <w:ilvl w:val="0"/>
          <w:numId w:val="13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41648304"/>
      <w:r w:rsidRPr="00981196">
        <w:rPr>
          <w:rFonts w:ascii="Times New Roman" w:eastAsia="Times New Roman" w:hAnsi="Times New Roman" w:cs="Times New Roman"/>
          <w:sz w:val="24"/>
          <w:szCs w:val="24"/>
        </w:rPr>
        <w:t xml:space="preserve">Bilgi Teknolojilerinin verdiği </w:t>
      </w:r>
      <w:r w:rsidR="00C14987" w:rsidRPr="00981196">
        <w:rPr>
          <w:rFonts w:ascii="Times New Roman" w:eastAsia="Times New Roman" w:hAnsi="Times New Roman" w:cs="Times New Roman"/>
          <w:sz w:val="24"/>
          <w:szCs w:val="24"/>
        </w:rPr>
        <w:t>imkânlar</w:t>
      </w:r>
      <w:r w:rsidRPr="00981196">
        <w:rPr>
          <w:rFonts w:ascii="Times New Roman" w:eastAsia="Times New Roman" w:hAnsi="Times New Roman" w:cs="Times New Roman"/>
          <w:sz w:val="24"/>
          <w:szCs w:val="24"/>
        </w:rPr>
        <w:t xml:space="preserve"> doğrultusunda çevrim içi ve çevrim dışı uygulamalar (sesli, görüntülü ve etkileşimli uygulamalar, ödev, portfolyo, sanal sınıf uygulamaları vb. teknolojiler) tek başına veya birlikte kullanılabilecektir. </w:t>
      </w:r>
    </w:p>
    <w:bookmarkEnd w:id="2"/>
    <w:p w14:paraId="7CABD377" w14:textId="77777777" w:rsidR="00F20959" w:rsidRPr="00981196" w:rsidRDefault="00F20959" w:rsidP="00F20959">
      <w:pPr>
        <w:pStyle w:val="ListeParagraf"/>
        <w:widowControl w:val="0"/>
        <w:numPr>
          <w:ilvl w:val="0"/>
          <w:numId w:val="13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sz w:val="24"/>
          <w:szCs w:val="24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5DCB8715" w14:textId="13108ADC" w:rsidR="00F20959" w:rsidRPr="00981196" w:rsidRDefault="00F20959" w:rsidP="00F20959">
      <w:pPr>
        <w:widowControl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2E3ECD3" w14:textId="77777777" w:rsidR="00BD6192" w:rsidRPr="00981196" w:rsidRDefault="00BD6192" w:rsidP="00D83D1B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81196">
        <w:rPr>
          <w:rFonts w:ascii="Times New Roman" w:hAnsi="Times New Roman" w:cs="Times New Roman"/>
          <w:b/>
          <w:color w:val="000000"/>
          <w:sz w:val="24"/>
          <w:szCs w:val="24"/>
        </w:rPr>
        <w:t>9. ÖLÇME VE DEĞERLENDİRME</w:t>
      </w:r>
    </w:p>
    <w:p w14:paraId="36ABB545" w14:textId="2A174886" w:rsidR="00534972" w:rsidRPr="00981196" w:rsidRDefault="00534972" w:rsidP="00534972">
      <w:pPr>
        <w:widowControl w:val="0"/>
        <w:numPr>
          <w:ilvl w:val="0"/>
          <w:numId w:val="12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sz w:val="24"/>
          <w:szCs w:val="24"/>
        </w:rPr>
        <w:t xml:space="preserve">Eğitime katılım ve değerlendirme iş ve işlemleri, </w:t>
      </w:r>
      <w:r w:rsidR="00ED22AE" w:rsidRPr="00981196">
        <w:rPr>
          <w:rFonts w:ascii="Times New Roman" w:eastAsia="Times New Roman" w:hAnsi="Times New Roman" w:cs="Times New Roman"/>
          <w:sz w:val="24"/>
          <w:szCs w:val="24"/>
        </w:rPr>
        <w:t>ÖBA</w:t>
      </w:r>
      <w:r w:rsidRPr="00981196">
        <w:rPr>
          <w:rFonts w:ascii="Times New Roman" w:eastAsia="Times New Roman" w:hAnsi="Times New Roman" w:cs="Times New Roman"/>
          <w:sz w:val="24"/>
          <w:szCs w:val="24"/>
        </w:rPr>
        <w:t xml:space="preserve"> alt yapısı içerisinden alınan raporlara ve sınav puanına göre gerçekleştirilecektir.</w:t>
      </w:r>
    </w:p>
    <w:p w14:paraId="7455E6D0" w14:textId="00563890" w:rsidR="00534972" w:rsidRPr="00981196" w:rsidRDefault="00534972" w:rsidP="00534972">
      <w:pPr>
        <w:widowControl w:val="0"/>
        <w:numPr>
          <w:ilvl w:val="0"/>
          <w:numId w:val="12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test sınavı yapılacak, </w:t>
      </w:r>
      <w:r w:rsidR="00402A28" w:rsidRPr="00981196">
        <w:rPr>
          <w:rFonts w:ascii="Times New Roman" w:eastAsia="Times New Roman" w:hAnsi="Times New Roman" w:cs="Times New Roman"/>
          <w:sz w:val="24"/>
          <w:szCs w:val="24"/>
        </w:rPr>
        <w:t>50</w:t>
      </w:r>
      <w:r w:rsidRPr="00981196">
        <w:rPr>
          <w:rFonts w:ascii="Times New Roman" w:eastAsia="Times New Roman" w:hAnsi="Times New Roman" w:cs="Times New Roman"/>
          <w:sz w:val="24"/>
          <w:szCs w:val="24"/>
        </w:rPr>
        <w:t xml:space="preserve"> ve üzeri not alanlar başarılı sayılacaktır.</w:t>
      </w:r>
    </w:p>
    <w:p w14:paraId="1E84B618" w14:textId="77777777" w:rsidR="00534972" w:rsidRPr="00981196" w:rsidRDefault="00534972" w:rsidP="00534972">
      <w:pPr>
        <w:widowControl w:val="0"/>
        <w:numPr>
          <w:ilvl w:val="0"/>
          <w:numId w:val="12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981196">
        <w:rPr>
          <w:rFonts w:ascii="Times New Roman" w:eastAsia="Times New Roman" w:hAnsi="Times New Roman" w:cs="Times New Roman"/>
          <w:sz w:val="24"/>
          <w:szCs w:val="24"/>
        </w:rPr>
        <w:t>Başarılı olanlara ‘’Kurs Belgesi’’ (e-sertifika) verilecektir.</w:t>
      </w:r>
    </w:p>
    <w:p w14:paraId="644A8C5C" w14:textId="77777777" w:rsidR="00534972" w:rsidRPr="00981196" w:rsidRDefault="00534972" w:rsidP="00534972">
      <w:pPr>
        <w:widowControl w:val="0"/>
        <w:spacing w:before="60"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</w:p>
    <w:p w14:paraId="3EBFEEC5" w14:textId="77777777" w:rsidR="00BD6192" w:rsidRPr="00ED6207" w:rsidRDefault="00BD6192" w:rsidP="00D83D1B">
      <w:pPr>
        <w:spacing w:before="60"/>
        <w:ind w:left="851" w:hanging="7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ECCA104" w14:textId="77777777" w:rsidR="00B00A41" w:rsidRPr="00ED6207" w:rsidRDefault="00B00A41" w:rsidP="00B00A41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49DEE8" w14:textId="77777777" w:rsidR="00CF2C71" w:rsidRPr="00ED6207" w:rsidRDefault="00CF2C71">
      <w:pPr>
        <w:rPr>
          <w:rFonts w:ascii="Times New Roman" w:hAnsi="Times New Roman" w:cs="Times New Roman"/>
          <w:sz w:val="24"/>
          <w:szCs w:val="24"/>
        </w:rPr>
      </w:pPr>
    </w:p>
    <w:sectPr w:rsidR="00CF2C71" w:rsidRPr="00ED6207" w:rsidSect="00981196">
      <w:footerReference w:type="default" r:id="rId10"/>
      <w:pgSz w:w="11906" w:h="16838"/>
      <w:pgMar w:top="1440" w:right="1080" w:bottom="1440" w:left="1080" w:header="0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F4084A" w14:textId="77777777" w:rsidR="00D34120" w:rsidRDefault="00D34120" w:rsidP="007A7978">
      <w:pPr>
        <w:spacing w:after="0" w:line="240" w:lineRule="auto"/>
      </w:pPr>
      <w:r>
        <w:separator/>
      </w:r>
    </w:p>
  </w:endnote>
  <w:endnote w:type="continuationSeparator" w:id="0">
    <w:p w14:paraId="10826D81" w14:textId="77777777" w:rsidR="00D34120" w:rsidRDefault="00D34120" w:rsidP="007A7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7158312"/>
      <w:docPartObj>
        <w:docPartGallery w:val="Page Numbers (Bottom of Page)"/>
        <w:docPartUnique/>
      </w:docPartObj>
    </w:sdtPr>
    <w:sdtEndPr/>
    <w:sdtContent>
      <w:p w14:paraId="46CF0BDB" w14:textId="6CE32448" w:rsidR="007A7978" w:rsidRDefault="007A7978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3651">
          <w:rPr>
            <w:noProof/>
          </w:rPr>
          <w:t>1</w:t>
        </w:r>
        <w:r>
          <w:fldChar w:fldCharType="end"/>
        </w:r>
      </w:p>
    </w:sdtContent>
  </w:sdt>
  <w:p w14:paraId="7DF0C414" w14:textId="77777777" w:rsidR="007A7978" w:rsidRDefault="007A797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49C2BE" w14:textId="77777777" w:rsidR="00D34120" w:rsidRDefault="00D34120" w:rsidP="007A7978">
      <w:pPr>
        <w:spacing w:after="0" w:line="240" w:lineRule="auto"/>
      </w:pPr>
      <w:r>
        <w:separator/>
      </w:r>
    </w:p>
  </w:footnote>
  <w:footnote w:type="continuationSeparator" w:id="0">
    <w:p w14:paraId="474FDC32" w14:textId="77777777" w:rsidR="00D34120" w:rsidRDefault="00D34120" w:rsidP="007A79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E3C17"/>
    <w:multiLevelType w:val="multilevel"/>
    <w:tmpl w:val="DE0860C2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C2316A"/>
    <w:multiLevelType w:val="hybridMultilevel"/>
    <w:tmpl w:val="D6867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37AA6"/>
    <w:multiLevelType w:val="hybridMultilevel"/>
    <w:tmpl w:val="F84624E2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4" w15:restartNumberingAfterBreak="0">
    <w:nsid w:val="17DD2A5C"/>
    <w:multiLevelType w:val="hybridMultilevel"/>
    <w:tmpl w:val="90F0B0D0"/>
    <w:lvl w:ilvl="0" w:tplc="041F0001">
      <w:start w:val="1"/>
      <w:numFmt w:val="bullet"/>
      <w:lvlText w:val=""/>
      <w:lvlJc w:val="left"/>
      <w:pPr>
        <w:ind w:left="20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46" w:hanging="360"/>
      </w:pPr>
      <w:rPr>
        <w:rFonts w:ascii="Wingdings" w:hAnsi="Wingdings" w:hint="default"/>
      </w:rPr>
    </w:lvl>
  </w:abstractNum>
  <w:abstractNum w:abstractNumId="5" w15:restartNumberingAfterBreak="0">
    <w:nsid w:val="1FAD5854"/>
    <w:multiLevelType w:val="hybridMultilevel"/>
    <w:tmpl w:val="9B8A94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034934"/>
    <w:multiLevelType w:val="hybridMultilevel"/>
    <w:tmpl w:val="158E4E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952E04"/>
    <w:multiLevelType w:val="multilevel"/>
    <w:tmpl w:val="1FD82486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ED02360"/>
    <w:multiLevelType w:val="multilevel"/>
    <w:tmpl w:val="D8105B1C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eastAsia="Noto Sans Symbols" w:hAnsi="Times New Roman" w:cs="Times New Roman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FF5145A"/>
    <w:multiLevelType w:val="hybridMultilevel"/>
    <w:tmpl w:val="E09E92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11" w15:restartNumberingAfterBreak="0">
    <w:nsid w:val="743D1BE8"/>
    <w:multiLevelType w:val="multilevel"/>
    <w:tmpl w:val="A652197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D75768"/>
    <w:multiLevelType w:val="multilevel"/>
    <w:tmpl w:val="7158C21A"/>
    <w:lvl w:ilvl="0">
      <w:start w:val="1"/>
      <w:numFmt w:val="bullet"/>
      <w:lvlText w:val="●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2"/>
  </w:num>
  <w:num w:numId="5">
    <w:abstractNumId w:val="10"/>
  </w:num>
  <w:num w:numId="6">
    <w:abstractNumId w:val="1"/>
  </w:num>
  <w:num w:numId="7">
    <w:abstractNumId w:val="10"/>
  </w:num>
  <w:num w:numId="8">
    <w:abstractNumId w:val="4"/>
  </w:num>
  <w:num w:numId="9">
    <w:abstractNumId w:val="2"/>
  </w:num>
  <w:num w:numId="10">
    <w:abstractNumId w:val="7"/>
  </w:num>
  <w:num w:numId="11">
    <w:abstractNumId w:val="5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41"/>
    <w:rsid w:val="0000605C"/>
    <w:rsid w:val="000456DF"/>
    <w:rsid w:val="000475D4"/>
    <w:rsid w:val="00060E0C"/>
    <w:rsid w:val="00064C38"/>
    <w:rsid w:val="00067287"/>
    <w:rsid w:val="0008269F"/>
    <w:rsid w:val="00092CFD"/>
    <w:rsid w:val="000A0A66"/>
    <w:rsid w:val="000D0667"/>
    <w:rsid w:val="00111EC5"/>
    <w:rsid w:val="0012758A"/>
    <w:rsid w:val="0012795A"/>
    <w:rsid w:val="00146B5C"/>
    <w:rsid w:val="001522B9"/>
    <w:rsid w:val="00156E7C"/>
    <w:rsid w:val="00164208"/>
    <w:rsid w:val="00171EFE"/>
    <w:rsid w:val="00176660"/>
    <w:rsid w:val="001A01BB"/>
    <w:rsid w:val="001B60BE"/>
    <w:rsid w:val="001B6D60"/>
    <w:rsid w:val="001B737E"/>
    <w:rsid w:val="001C2697"/>
    <w:rsid w:val="001D2BED"/>
    <w:rsid w:val="001D5388"/>
    <w:rsid w:val="001E513C"/>
    <w:rsid w:val="001F3270"/>
    <w:rsid w:val="001F4061"/>
    <w:rsid w:val="001F634A"/>
    <w:rsid w:val="00203D5C"/>
    <w:rsid w:val="002114B3"/>
    <w:rsid w:val="00212F76"/>
    <w:rsid w:val="002236C2"/>
    <w:rsid w:val="0023764F"/>
    <w:rsid w:val="00244C84"/>
    <w:rsid w:val="00255F19"/>
    <w:rsid w:val="002608D9"/>
    <w:rsid w:val="00262D7E"/>
    <w:rsid w:val="00263213"/>
    <w:rsid w:val="002772DF"/>
    <w:rsid w:val="00281F9D"/>
    <w:rsid w:val="002837C4"/>
    <w:rsid w:val="00290C8E"/>
    <w:rsid w:val="00294BD1"/>
    <w:rsid w:val="00296036"/>
    <w:rsid w:val="002A54DF"/>
    <w:rsid w:val="002C4A35"/>
    <w:rsid w:val="00317A51"/>
    <w:rsid w:val="00321A5C"/>
    <w:rsid w:val="00330068"/>
    <w:rsid w:val="003336C4"/>
    <w:rsid w:val="00384906"/>
    <w:rsid w:val="00385537"/>
    <w:rsid w:val="003878C3"/>
    <w:rsid w:val="00397C2D"/>
    <w:rsid w:val="003B7603"/>
    <w:rsid w:val="003C3AE2"/>
    <w:rsid w:val="003C4CC3"/>
    <w:rsid w:val="00402A28"/>
    <w:rsid w:val="00421D51"/>
    <w:rsid w:val="0042352B"/>
    <w:rsid w:val="004272B4"/>
    <w:rsid w:val="00436BE6"/>
    <w:rsid w:val="00460977"/>
    <w:rsid w:val="00464AED"/>
    <w:rsid w:val="00476209"/>
    <w:rsid w:val="0048100D"/>
    <w:rsid w:val="00492554"/>
    <w:rsid w:val="004974FB"/>
    <w:rsid w:val="004A5BB7"/>
    <w:rsid w:val="004D346D"/>
    <w:rsid w:val="0050497B"/>
    <w:rsid w:val="00534972"/>
    <w:rsid w:val="00534E0E"/>
    <w:rsid w:val="00537DE1"/>
    <w:rsid w:val="00550317"/>
    <w:rsid w:val="00550810"/>
    <w:rsid w:val="005937B3"/>
    <w:rsid w:val="005D687E"/>
    <w:rsid w:val="005E1DC5"/>
    <w:rsid w:val="0062456F"/>
    <w:rsid w:val="0062476E"/>
    <w:rsid w:val="00650CD5"/>
    <w:rsid w:val="00653E1D"/>
    <w:rsid w:val="00653F56"/>
    <w:rsid w:val="00663607"/>
    <w:rsid w:val="00665A5E"/>
    <w:rsid w:val="00677321"/>
    <w:rsid w:val="00681729"/>
    <w:rsid w:val="006872AA"/>
    <w:rsid w:val="00695CFD"/>
    <w:rsid w:val="006A3E0D"/>
    <w:rsid w:val="006B341F"/>
    <w:rsid w:val="006C65C4"/>
    <w:rsid w:val="006D0499"/>
    <w:rsid w:val="006D0D25"/>
    <w:rsid w:val="006D26DB"/>
    <w:rsid w:val="00720285"/>
    <w:rsid w:val="00733C92"/>
    <w:rsid w:val="00776A61"/>
    <w:rsid w:val="007842FF"/>
    <w:rsid w:val="00784A34"/>
    <w:rsid w:val="00790AE3"/>
    <w:rsid w:val="007A7978"/>
    <w:rsid w:val="007B6ADF"/>
    <w:rsid w:val="007C157C"/>
    <w:rsid w:val="007E3344"/>
    <w:rsid w:val="0081169B"/>
    <w:rsid w:val="00813480"/>
    <w:rsid w:val="00822CB5"/>
    <w:rsid w:val="00873CA1"/>
    <w:rsid w:val="00874C65"/>
    <w:rsid w:val="00877AED"/>
    <w:rsid w:val="00883C0D"/>
    <w:rsid w:val="0089394A"/>
    <w:rsid w:val="008C60CF"/>
    <w:rsid w:val="008E3C1F"/>
    <w:rsid w:val="008E6E83"/>
    <w:rsid w:val="008F2ADB"/>
    <w:rsid w:val="00941E7B"/>
    <w:rsid w:val="00943C6D"/>
    <w:rsid w:val="009447AD"/>
    <w:rsid w:val="00962C98"/>
    <w:rsid w:val="0097141E"/>
    <w:rsid w:val="00981196"/>
    <w:rsid w:val="00994264"/>
    <w:rsid w:val="009A5FEB"/>
    <w:rsid w:val="009C1629"/>
    <w:rsid w:val="009D16B5"/>
    <w:rsid w:val="009E1AAA"/>
    <w:rsid w:val="00A36BB3"/>
    <w:rsid w:val="00A37FAF"/>
    <w:rsid w:val="00A414CB"/>
    <w:rsid w:val="00A45423"/>
    <w:rsid w:val="00A65A41"/>
    <w:rsid w:val="00A7450D"/>
    <w:rsid w:val="00A76F47"/>
    <w:rsid w:val="00A777A1"/>
    <w:rsid w:val="00AB0FEA"/>
    <w:rsid w:val="00AD3AD3"/>
    <w:rsid w:val="00AE0023"/>
    <w:rsid w:val="00AF5889"/>
    <w:rsid w:val="00B00A41"/>
    <w:rsid w:val="00B31118"/>
    <w:rsid w:val="00B87AEB"/>
    <w:rsid w:val="00BA2AB6"/>
    <w:rsid w:val="00BB1A04"/>
    <w:rsid w:val="00BD485E"/>
    <w:rsid w:val="00BD6192"/>
    <w:rsid w:val="00BF13CF"/>
    <w:rsid w:val="00C14987"/>
    <w:rsid w:val="00C20C3E"/>
    <w:rsid w:val="00C26A83"/>
    <w:rsid w:val="00C63A81"/>
    <w:rsid w:val="00C64E55"/>
    <w:rsid w:val="00C82479"/>
    <w:rsid w:val="00C91464"/>
    <w:rsid w:val="00CA3FB3"/>
    <w:rsid w:val="00CB03A9"/>
    <w:rsid w:val="00CD5706"/>
    <w:rsid w:val="00CF2C71"/>
    <w:rsid w:val="00CF3774"/>
    <w:rsid w:val="00D12BC6"/>
    <w:rsid w:val="00D15B38"/>
    <w:rsid w:val="00D279F4"/>
    <w:rsid w:val="00D34120"/>
    <w:rsid w:val="00D46CFE"/>
    <w:rsid w:val="00D51E18"/>
    <w:rsid w:val="00D55B8E"/>
    <w:rsid w:val="00D64F02"/>
    <w:rsid w:val="00D746E7"/>
    <w:rsid w:val="00D74B90"/>
    <w:rsid w:val="00D757B2"/>
    <w:rsid w:val="00D76CFD"/>
    <w:rsid w:val="00D81365"/>
    <w:rsid w:val="00D83D1B"/>
    <w:rsid w:val="00D87347"/>
    <w:rsid w:val="00D911B3"/>
    <w:rsid w:val="00DA268D"/>
    <w:rsid w:val="00DB02CE"/>
    <w:rsid w:val="00DB7D02"/>
    <w:rsid w:val="00DC7570"/>
    <w:rsid w:val="00DF1661"/>
    <w:rsid w:val="00E13651"/>
    <w:rsid w:val="00E17C84"/>
    <w:rsid w:val="00E61BA2"/>
    <w:rsid w:val="00EA6F21"/>
    <w:rsid w:val="00EA728E"/>
    <w:rsid w:val="00EB6619"/>
    <w:rsid w:val="00EC0F69"/>
    <w:rsid w:val="00EC59D7"/>
    <w:rsid w:val="00ED22AE"/>
    <w:rsid w:val="00ED6207"/>
    <w:rsid w:val="00EE0131"/>
    <w:rsid w:val="00EF567E"/>
    <w:rsid w:val="00F016B2"/>
    <w:rsid w:val="00F05155"/>
    <w:rsid w:val="00F20959"/>
    <w:rsid w:val="00F42F89"/>
    <w:rsid w:val="00F57ED4"/>
    <w:rsid w:val="00F717EA"/>
    <w:rsid w:val="00F75DDF"/>
    <w:rsid w:val="00FA0A9E"/>
    <w:rsid w:val="00FA3511"/>
    <w:rsid w:val="00FA50AF"/>
    <w:rsid w:val="00FC0251"/>
    <w:rsid w:val="00FC3CC1"/>
    <w:rsid w:val="00FD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EA048"/>
  <w15:chartTrackingRefBased/>
  <w15:docId w15:val="{DDD29A61-22FD-4C05-B6E8-C7ECC083E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41"/>
    <w:pPr>
      <w:spacing w:after="200" w:line="276" w:lineRule="auto"/>
    </w:pPr>
    <w:rPr>
      <w:rFonts w:ascii="Calibri" w:eastAsia="Calibri" w:hAnsi="Calibri" w:cs="Calibri"/>
      <w:lang w:eastAsia="tr-TR"/>
    </w:rPr>
  </w:style>
  <w:style w:type="paragraph" w:styleId="Balk2">
    <w:name w:val="heading 2"/>
    <w:basedOn w:val="Normal"/>
    <w:next w:val="Normal"/>
    <w:link w:val="Balk2Char"/>
    <w:rsid w:val="00B00A41"/>
    <w:pPr>
      <w:keepNext/>
      <w:keepLines/>
      <w:spacing w:before="360" w:after="80"/>
      <w:outlineLvl w:val="1"/>
    </w:pPr>
    <w:rPr>
      <w:b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00A41"/>
    <w:rPr>
      <w:rFonts w:ascii="Calibri" w:eastAsia="Calibri" w:hAnsi="Calibri" w:cs="Calibri"/>
      <w:b/>
      <w:sz w:val="36"/>
      <w:szCs w:val="36"/>
      <w:lang w:eastAsia="tr-TR"/>
    </w:rPr>
  </w:style>
  <w:style w:type="paragraph" w:customStyle="1" w:styleId="listparagraph">
    <w:name w:val="listparagraph"/>
    <w:basedOn w:val="Normal"/>
    <w:rsid w:val="00BD619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BD6192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D911B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911B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911B3"/>
    <w:rPr>
      <w:rFonts w:ascii="Calibri" w:eastAsia="Calibri" w:hAnsi="Calibri" w:cs="Calibri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911B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911B3"/>
    <w:rPr>
      <w:rFonts w:ascii="Calibri" w:eastAsia="Calibri" w:hAnsi="Calibri" w:cs="Calibri"/>
      <w:b/>
      <w:bCs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A7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7978"/>
    <w:rPr>
      <w:rFonts w:ascii="Calibri" w:eastAsia="Calibri" w:hAnsi="Calibri" w:cs="Calibri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A7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7978"/>
    <w:rPr>
      <w:rFonts w:ascii="Calibri" w:eastAsia="Calibri" w:hAnsi="Calibri" w:cs="Calibri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9AD067261A084B9B059F1FC14EFEF4" ma:contentTypeVersion="8" ma:contentTypeDescription="Create a new document." ma:contentTypeScope="" ma:versionID="2bf0a3f14a42ae94127b747870e1e3df">
  <xsd:schema xmlns:xsd="http://www.w3.org/2001/XMLSchema" xmlns:xs="http://www.w3.org/2001/XMLSchema" xmlns:p="http://schemas.microsoft.com/office/2006/metadata/properties" xmlns:ns2="e532deee-f661-4cf0-8225-2742eed95170" targetNamespace="http://schemas.microsoft.com/office/2006/metadata/properties" ma:root="true" ma:fieldsID="5c709abfdfe73a81da838907f0764616" ns2:_="">
    <xsd:import namespace="e532deee-f661-4cf0-8225-2742eed951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32deee-f661-4cf0-8225-2742eed951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673FE8-7870-4F6D-9258-BD1BF8972F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078313-A8A8-45A8-A746-1E23124D91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32deee-f661-4cf0-8225-2742eed951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6D0E14-E2A6-4823-BE02-5847C80445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Nurten ALTAYOGLU</dc:creator>
  <cp:keywords/>
  <dc:description/>
  <cp:lastModifiedBy>Gonca GUNES</cp:lastModifiedBy>
  <cp:revision>2</cp:revision>
  <dcterms:created xsi:type="dcterms:W3CDTF">2022-10-10T11:30:00Z</dcterms:created>
  <dcterms:modified xsi:type="dcterms:W3CDTF">2022-10-10T11:30:00Z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0x010100E09AD067261A084B9B059F1FC14EFEF4</vt:lpwstr>
  </property>
  <property fmtid="{D5CDD505-2E9C-101B-9397-08002B2CF9AE}" pid="3" name="Order">
    <vt:r8>36800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TemplateUrl">
    <vt:lpwstr/>
  </property>
  <property fmtid="{D5CDD505-2E9C-101B-9397-08002B2CF9AE}" pid="11" name="ComplianceAssetId">
    <vt:lpwstr/>
  </property>
</Properties>
</file>